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53" w:rsidRDefault="00325C53" w:rsidP="005558EB">
      <w:bookmarkStart w:id="0" w:name="_GoBack"/>
      <w:bookmarkEnd w:id="0"/>
    </w:p>
    <w:tbl>
      <w:tblPr>
        <w:tblW w:w="0" w:type="auto"/>
        <w:tblLook w:val="00A0"/>
      </w:tblPr>
      <w:tblGrid>
        <w:gridCol w:w="4775"/>
        <w:gridCol w:w="4796"/>
      </w:tblGrid>
      <w:tr w:rsidR="00325C53" w:rsidRPr="008407C4" w:rsidTr="00D35818">
        <w:tc>
          <w:tcPr>
            <w:tcW w:w="4775" w:type="dxa"/>
          </w:tcPr>
          <w:p w:rsidR="00325C53" w:rsidRPr="008407C4" w:rsidRDefault="00325C53" w:rsidP="00D35818">
            <w:pPr>
              <w:pStyle w:val="570"/>
              <w:shd w:val="clear" w:color="auto" w:fill="auto"/>
              <w:spacing w:line="240" w:lineRule="auto"/>
              <w:ind w:firstLine="284"/>
              <w:jc w:val="left"/>
              <w:rPr>
                <w:rStyle w:val="57"/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 w:rsidRPr="008407C4">
              <w:rPr>
                <w:rStyle w:val="57"/>
                <w:rFonts w:ascii="Times New Roman" w:hAnsi="Times New Roman"/>
                <w:color w:val="000000"/>
                <w:spacing w:val="0"/>
                <w:sz w:val="24"/>
                <w:szCs w:val="24"/>
              </w:rPr>
              <w:t>Рассмотрено  на заседании</w:t>
            </w:r>
          </w:p>
          <w:p w:rsidR="00325C53" w:rsidRPr="008407C4" w:rsidRDefault="00325C53" w:rsidP="00D35818">
            <w:pPr>
              <w:pStyle w:val="570"/>
              <w:shd w:val="clear" w:color="auto" w:fill="auto"/>
              <w:spacing w:line="240" w:lineRule="auto"/>
              <w:ind w:firstLine="284"/>
              <w:jc w:val="left"/>
              <w:rPr>
                <w:rStyle w:val="57"/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 w:rsidRPr="008407C4">
              <w:rPr>
                <w:rStyle w:val="57"/>
                <w:rFonts w:ascii="Times New Roman" w:hAnsi="Times New Roman"/>
                <w:color w:val="000000"/>
                <w:spacing w:val="0"/>
                <w:sz w:val="24"/>
                <w:szCs w:val="24"/>
              </w:rPr>
              <w:t xml:space="preserve">Педагогического совета </w:t>
            </w:r>
          </w:p>
          <w:p w:rsidR="00325C53" w:rsidRPr="008407C4" w:rsidRDefault="00325C53" w:rsidP="00D35818">
            <w:pPr>
              <w:pStyle w:val="570"/>
              <w:shd w:val="clear" w:color="auto" w:fill="auto"/>
              <w:spacing w:line="240" w:lineRule="auto"/>
              <w:jc w:val="left"/>
              <w:rPr>
                <w:rStyle w:val="57"/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 w:rsidRPr="008407C4">
              <w:rPr>
                <w:rStyle w:val="57"/>
                <w:rFonts w:ascii="Times New Roman" w:hAnsi="Times New Roman"/>
                <w:color w:val="000000"/>
                <w:spacing w:val="0"/>
                <w:sz w:val="24"/>
                <w:szCs w:val="24"/>
              </w:rPr>
              <w:t xml:space="preserve">      Протокол №</w:t>
            </w:r>
            <w:r>
              <w:rPr>
                <w:rStyle w:val="57"/>
                <w:rFonts w:ascii="Times New Roman" w:hAnsi="Times New Roman"/>
                <w:color w:val="000000"/>
                <w:spacing w:val="0"/>
                <w:sz w:val="24"/>
                <w:szCs w:val="24"/>
              </w:rPr>
              <w:t xml:space="preserve">14  </w:t>
            </w:r>
            <w:r w:rsidRPr="008407C4">
              <w:rPr>
                <w:rStyle w:val="57"/>
                <w:rFonts w:ascii="Times New Roman" w:hAnsi="Times New Roman"/>
                <w:color w:val="000000"/>
                <w:spacing w:val="0"/>
                <w:sz w:val="24"/>
                <w:szCs w:val="24"/>
              </w:rPr>
              <w:t xml:space="preserve">от </w:t>
            </w:r>
            <w:r>
              <w:rPr>
                <w:rStyle w:val="57"/>
                <w:rFonts w:ascii="Times New Roman" w:hAnsi="Times New Roman"/>
                <w:color w:val="000000"/>
                <w:spacing w:val="0"/>
                <w:sz w:val="24"/>
                <w:szCs w:val="24"/>
              </w:rPr>
              <w:t>23.03.2020г</w:t>
            </w:r>
            <w:r w:rsidRPr="008407C4">
              <w:rPr>
                <w:rStyle w:val="57"/>
                <w:rFonts w:ascii="Times New Roman" w:hAnsi="Times New Roman"/>
                <w:color w:val="000000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4796" w:type="dxa"/>
          </w:tcPr>
          <w:p w:rsidR="00325C53" w:rsidRPr="008407C4" w:rsidRDefault="00325C53" w:rsidP="009A183F">
            <w:pPr>
              <w:pStyle w:val="570"/>
              <w:shd w:val="clear" w:color="auto" w:fill="auto"/>
              <w:spacing w:line="240" w:lineRule="auto"/>
              <w:ind w:firstLine="284"/>
              <w:rPr>
                <w:rStyle w:val="57"/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 w:rsidRPr="008407C4">
              <w:rPr>
                <w:rStyle w:val="57"/>
                <w:rFonts w:ascii="Times New Roman" w:hAnsi="Times New Roman"/>
                <w:color w:val="000000"/>
                <w:spacing w:val="0"/>
                <w:sz w:val="24"/>
                <w:szCs w:val="24"/>
              </w:rPr>
              <w:t xml:space="preserve">Утвержден приказом № </w:t>
            </w:r>
            <w:r>
              <w:rPr>
                <w:rStyle w:val="57"/>
                <w:rFonts w:ascii="Times New Roman" w:hAnsi="Times New Roman"/>
                <w:color w:val="000000"/>
                <w:spacing w:val="0"/>
                <w:sz w:val="24"/>
                <w:szCs w:val="24"/>
              </w:rPr>
              <w:t>41/1</w:t>
            </w:r>
          </w:p>
          <w:p w:rsidR="00325C53" w:rsidRPr="008407C4" w:rsidRDefault="00325C53" w:rsidP="008D4316">
            <w:pPr>
              <w:pStyle w:val="570"/>
              <w:shd w:val="clear" w:color="auto" w:fill="auto"/>
              <w:spacing w:line="240" w:lineRule="auto"/>
              <w:ind w:firstLine="284"/>
              <w:jc w:val="left"/>
              <w:rPr>
                <w:rStyle w:val="57"/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 w:rsidRPr="008407C4">
              <w:rPr>
                <w:rStyle w:val="57"/>
                <w:rFonts w:ascii="Times New Roman" w:hAnsi="Times New Roman"/>
                <w:color w:val="000000"/>
                <w:spacing w:val="0"/>
                <w:sz w:val="24"/>
                <w:szCs w:val="24"/>
              </w:rPr>
              <w:t xml:space="preserve">                                </w:t>
            </w:r>
            <w:r>
              <w:rPr>
                <w:rStyle w:val="57"/>
                <w:rFonts w:ascii="Times New Roman" w:hAnsi="Times New Roman"/>
                <w:color w:val="000000"/>
                <w:spacing w:val="0"/>
                <w:sz w:val="24"/>
                <w:szCs w:val="24"/>
              </w:rPr>
              <w:t>о</w:t>
            </w:r>
            <w:r w:rsidRPr="008407C4">
              <w:rPr>
                <w:rStyle w:val="57"/>
                <w:rFonts w:ascii="Times New Roman" w:hAnsi="Times New Roman"/>
                <w:color w:val="000000"/>
                <w:spacing w:val="0"/>
                <w:sz w:val="24"/>
                <w:szCs w:val="24"/>
              </w:rPr>
              <w:t>т</w:t>
            </w:r>
            <w:r>
              <w:rPr>
                <w:rStyle w:val="57"/>
                <w:rFonts w:ascii="Times New Roman" w:hAnsi="Times New Roman"/>
                <w:color w:val="000000"/>
                <w:spacing w:val="0"/>
                <w:sz w:val="24"/>
                <w:szCs w:val="24"/>
              </w:rPr>
              <w:t xml:space="preserve"> 23.03.2020г</w:t>
            </w:r>
            <w:r w:rsidRPr="008407C4">
              <w:rPr>
                <w:rStyle w:val="57"/>
                <w:rFonts w:ascii="Times New Roman" w:hAnsi="Times New Roman"/>
                <w:color w:val="000000"/>
                <w:spacing w:val="0"/>
                <w:sz w:val="24"/>
                <w:szCs w:val="24"/>
              </w:rPr>
              <w:t xml:space="preserve">           </w:t>
            </w:r>
          </w:p>
          <w:p w:rsidR="00325C53" w:rsidRPr="008407C4" w:rsidRDefault="00325C53" w:rsidP="00D35818">
            <w:pPr>
              <w:pStyle w:val="570"/>
              <w:shd w:val="clear" w:color="auto" w:fill="auto"/>
              <w:spacing w:line="240" w:lineRule="auto"/>
              <w:ind w:firstLine="284"/>
              <w:jc w:val="right"/>
              <w:rPr>
                <w:rStyle w:val="57"/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</w:p>
          <w:p w:rsidR="00325C53" w:rsidRPr="008407C4" w:rsidRDefault="00325C53" w:rsidP="00D35818">
            <w:pPr>
              <w:pStyle w:val="570"/>
              <w:shd w:val="clear" w:color="auto" w:fill="auto"/>
              <w:spacing w:line="240" w:lineRule="auto"/>
              <w:ind w:firstLine="284"/>
              <w:rPr>
                <w:rStyle w:val="57"/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</w:p>
        </w:tc>
      </w:tr>
    </w:tbl>
    <w:p w:rsidR="00325C53" w:rsidRPr="009B48BB" w:rsidRDefault="00325C53" w:rsidP="005558EB">
      <w:pPr>
        <w:rPr>
          <w:rFonts w:ascii="Times New Roman" w:hAnsi="Times New Roman"/>
          <w:sz w:val="28"/>
          <w:szCs w:val="28"/>
        </w:rPr>
      </w:pPr>
    </w:p>
    <w:p w:rsidR="00325C53" w:rsidRDefault="00325C53" w:rsidP="009A183F">
      <w:pPr>
        <w:jc w:val="center"/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>ПОЛОЖЕНИЕ</w:t>
      </w:r>
    </w:p>
    <w:p w:rsidR="00325C53" w:rsidRDefault="00325C53" w:rsidP="009A183F">
      <w:pPr>
        <w:jc w:val="center"/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>о дистанционном обучении в</w:t>
      </w:r>
      <w:r>
        <w:rPr>
          <w:rFonts w:ascii="Times New Roman" w:hAnsi="Times New Roman"/>
          <w:sz w:val="28"/>
          <w:szCs w:val="28"/>
        </w:rPr>
        <w:t xml:space="preserve"> государственном автономном</w:t>
      </w:r>
      <w:r w:rsidRPr="009B48BB">
        <w:rPr>
          <w:rFonts w:ascii="Times New Roman" w:hAnsi="Times New Roman"/>
          <w:sz w:val="28"/>
          <w:szCs w:val="28"/>
        </w:rPr>
        <w:t xml:space="preserve"> профессиональном образователь</w:t>
      </w:r>
      <w:r>
        <w:rPr>
          <w:rFonts w:ascii="Times New Roman" w:hAnsi="Times New Roman"/>
          <w:sz w:val="28"/>
          <w:szCs w:val="28"/>
        </w:rPr>
        <w:t>ном учреждении  Башкирский северо-западный сельскохозяйственный  колледж (ГАПОУ БССК</w:t>
      </w:r>
      <w:r w:rsidRPr="009B48BB">
        <w:rPr>
          <w:rFonts w:ascii="Times New Roman" w:hAnsi="Times New Roman"/>
          <w:sz w:val="28"/>
          <w:szCs w:val="28"/>
        </w:rPr>
        <w:t>)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>1. Основные понятия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В настоящем Положении применяются следующие понятия: Дистанционное обучение — это совокупность образовательных технологий, реализуемых с применением информационных и телекоммуникационных технологий при опосредованном (на расстоянии) или частично опосредованном взаимодействии обучающегося и преподавателя. Дистанционное обучение подразумевает интерактивное взаимодействие обучаемых и преподавателей в процессе обучения, а также предоставление для обучаемых возможности контролируемой самостоятельной работы по освоению изучаемого материала.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Обучающиеся –</w:t>
      </w:r>
      <w:r w:rsidRPr="009B48BB">
        <w:rPr>
          <w:rFonts w:ascii="Times New Roman" w:hAnsi="Times New Roman"/>
          <w:sz w:val="28"/>
          <w:szCs w:val="28"/>
        </w:rPr>
        <w:t>слушатели и другие категории обучающихся, осваивающие образовательную программу с применением дистанционных образовательных технологий.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2. Общие положения 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>2.1. Настоящее положение определяет порядок использования технологий дистанционного обучения</w:t>
      </w:r>
      <w:r w:rsidRPr="002C2B5F">
        <w:rPr>
          <w:rFonts w:ascii="Times New Roman" w:hAnsi="Times New Roman"/>
          <w:sz w:val="28"/>
          <w:szCs w:val="28"/>
        </w:rPr>
        <w:t xml:space="preserve"> </w:t>
      </w:r>
      <w:r w:rsidRPr="009B48B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государственном автономном</w:t>
      </w:r>
      <w:r w:rsidRPr="009B48BB">
        <w:rPr>
          <w:rFonts w:ascii="Times New Roman" w:hAnsi="Times New Roman"/>
          <w:sz w:val="28"/>
          <w:szCs w:val="28"/>
        </w:rPr>
        <w:t xml:space="preserve"> профессиональном образователь</w:t>
      </w:r>
      <w:r>
        <w:rPr>
          <w:rFonts w:ascii="Times New Roman" w:hAnsi="Times New Roman"/>
          <w:sz w:val="28"/>
          <w:szCs w:val="28"/>
        </w:rPr>
        <w:t>ном учреждении  Башкирский северо-западный сельскохозяйственный  колледж (ГАПОУ БССК) при обучении обучающихся</w:t>
      </w:r>
      <w:r w:rsidRPr="009B48BB">
        <w:rPr>
          <w:rFonts w:ascii="Times New Roman" w:hAnsi="Times New Roman"/>
          <w:sz w:val="28"/>
          <w:szCs w:val="28"/>
        </w:rPr>
        <w:t xml:space="preserve"> и слушателей по основным и дополнительным программам профессионального образова</w:t>
      </w:r>
      <w:r>
        <w:rPr>
          <w:rFonts w:ascii="Times New Roman" w:hAnsi="Times New Roman"/>
          <w:sz w:val="28"/>
          <w:szCs w:val="28"/>
        </w:rPr>
        <w:t>ния</w:t>
      </w:r>
      <w:r w:rsidRPr="009B48BB">
        <w:rPr>
          <w:rFonts w:ascii="Times New Roman" w:hAnsi="Times New Roman"/>
          <w:sz w:val="28"/>
          <w:szCs w:val="28"/>
        </w:rPr>
        <w:t>, а также регулирует отношения участников образовательного процесса, устанавливает их права и обязанности.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 ГАПОУ БССК</w:t>
      </w:r>
      <w:r w:rsidRPr="009B48BB">
        <w:rPr>
          <w:rFonts w:ascii="Times New Roman" w:hAnsi="Times New Roman"/>
          <w:sz w:val="28"/>
          <w:szCs w:val="28"/>
        </w:rPr>
        <w:t xml:space="preserve">  реализует профессиональные программы подгот</w:t>
      </w:r>
      <w:r>
        <w:rPr>
          <w:rFonts w:ascii="Times New Roman" w:hAnsi="Times New Roman"/>
          <w:sz w:val="28"/>
          <w:szCs w:val="28"/>
        </w:rPr>
        <w:t xml:space="preserve">овки квалифицированных рабочих, </w:t>
      </w:r>
      <w:r w:rsidRPr="009B48BB">
        <w:rPr>
          <w:rFonts w:ascii="Times New Roman" w:hAnsi="Times New Roman"/>
          <w:sz w:val="28"/>
          <w:szCs w:val="28"/>
        </w:rPr>
        <w:t xml:space="preserve"> дополнительные образовательные программы с частичным использованием электронного обучения и дистанционных образовательных технологий (элементы дистанционного обучения).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2.3. Настоящее Положение разработано в соответствии с Законом РФ «Об образовании в Российской Федерации» № 273-ФЗ от 29.12.2012 г., Приказом Министерства образования и </w:t>
      </w:r>
      <w:r>
        <w:rPr>
          <w:rFonts w:ascii="Times New Roman" w:hAnsi="Times New Roman"/>
          <w:sz w:val="28"/>
          <w:szCs w:val="28"/>
        </w:rPr>
        <w:t>науки Российской Федерации от 23.08.2017 г. № 816</w:t>
      </w:r>
      <w:r w:rsidRPr="009B48BB">
        <w:rPr>
          <w:rFonts w:ascii="Times New Roman" w:hAnsi="Times New Roman"/>
          <w:sz w:val="28"/>
          <w:szCs w:val="28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</w:t>
      </w:r>
      <w:r>
        <w:rPr>
          <w:rFonts w:ascii="Times New Roman" w:hAnsi="Times New Roman"/>
          <w:sz w:val="28"/>
          <w:szCs w:val="28"/>
        </w:rPr>
        <w:t>х программ»</w:t>
      </w:r>
      <w:r w:rsidRPr="009B48BB">
        <w:rPr>
          <w:rFonts w:ascii="Times New Roman" w:hAnsi="Times New Roman"/>
          <w:sz w:val="28"/>
          <w:szCs w:val="28"/>
        </w:rPr>
        <w:t>.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3. Цели и задачи дистанционного обучения 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3.1. Целями применения элементов дистанционного обучения в учебном процессе являются: 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- удовлетворение потребностей общества и государства </w:t>
      </w:r>
      <w:r>
        <w:rPr>
          <w:rFonts w:ascii="Times New Roman" w:hAnsi="Times New Roman"/>
          <w:sz w:val="28"/>
          <w:szCs w:val="28"/>
        </w:rPr>
        <w:t>в квалифицированных рабочих</w:t>
      </w:r>
      <w:r w:rsidRPr="009B48BB">
        <w:rPr>
          <w:rFonts w:ascii="Times New Roman" w:hAnsi="Times New Roman"/>
          <w:sz w:val="28"/>
          <w:szCs w:val="28"/>
        </w:rPr>
        <w:t xml:space="preserve"> со средним профессиональным образованием;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- удовлетворение потребности личности в получении образования;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- предоставление всем кате</w:t>
      </w:r>
      <w:r>
        <w:rPr>
          <w:rFonts w:ascii="Times New Roman" w:hAnsi="Times New Roman"/>
          <w:sz w:val="28"/>
          <w:szCs w:val="28"/>
        </w:rPr>
        <w:t>гориям обучающихся в ГАПОУ БССК</w:t>
      </w:r>
      <w:r w:rsidRPr="009B48BB">
        <w:rPr>
          <w:rFonts w:ascii="Times New Roman" w:hAnsi="Times New Roman"/>
          <w:sz w:val="28"/>
          <w:szCs w:val="28"/>
        </w:rPr>
        <w:t xml:space="preserve"> возможности освоения основных и дополнительных профессиональных образовательных программ, непосредственно по месту жительства или временного пребывания. 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>Положение о дистанционном обучении позволяет решить следующие задачи: - усиление личностной направленности процесса обучения, интенсификация самостоятельной работы обучающегося;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- снижение затрат на проведение обучения (в т.ч. аренда помещений, проезд к месту учебы, как </w:t>
      </w:r>
      <w:r>
        <w:rPr>
          <w:rFonts w:ascii="Times New Roman" w:hAnsi="Times New Roman"/>
          <w:sz w:val="28"/>
          <w:szCs w:val="28"/>
        </w:rPr>
        <w:t>об</w:t>
      </w:r>
      <w:r w:rsidRPr="009B48BB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9B48BB">
        <w:rPr>
          <w:rFonts w:ascii="Times New Roman" w:hAnsi="Times New Roman"/>
          <w:sz w:val="28"/>
          <w:szCs w:val="28"/>
        </w:rPr>
        <w:t xml:space="preserve">щихся, так и преподавателей и т. д.); 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>- повышение качества обучения за счет применения средств современных информационных и коммуникационных технологий;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- открытый доступ к различным информационным ресурса</w:t>
      </w:r>
      <w:r>
        <w:rPr>
          <w:rFonts w:ascii="Times New Roman" w:hAnsi="Times New Roman"/>
          <w:sz w:val="28"/>
          <w:szCs w:val="28"/>
        </w:rPr>
        <w:t xml:space="preserve">м   </w:t>
      </w:r>
      <w:r w:rsidRPr="009B48BB">
        <w:rPr>
          <w:rFonts w:ascii="Times New Roman" w:hAnsi="Times New Roman"/>
          <w:sz w:val="28"/>
          <w:szCs w:val="28"/>
        </w:rPr>
        <w:t>для образовательного процесса в любое удобное для обучающегося время;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- обеспечение опережающего характера всей системы образования, ее нацеленности на распространение знаний среди населения, повышение его общеобразовательного и культурного уровня;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- создание условий для применения системы контроля качества образования; - создание единой образовательной среды</w:t>
      </w:r>
      <w:r>
        <w:rPr>
          <w:rFonts w:ascii="Times New Roman" w:hAnsi="Times New Roman"/>
          <w:sz w:val="28"/>
          <w:szCs w:val="28"/>
        </w:rPr>
        <w:t xml:space="preserve"> ГАПОУ БССК</w:t>
      </w:r>
      <w:r w:rsidRPr="009B48BB">
        <w:rPr>
          <w:rFonts w:ascii="Times New Roman" w:hAnsi="Times New Roman"/>
          <w:sz w:val="28"/>
          <w:szCs w:val="28"/>
        </w:rPr>
        <w:t xml:space="preserve">. 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4. Организация учебного процесса с применением элементов дистанционного обучения 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>4.1. Образовательный процесс с использованием элементов дистанционного обучения при освоении п</w:t>
      </w:r>
      <w:r>
        <w:rPr>
          <w:rFonts w:ascii="Times New Roman" w:hAnsi="Times New Roman"/>
          <w:sz w:val="28"/>
          <w:szCs w:val="28"/>
        </w:rPr>
        <w:t>рограмм подготовки квалифицированных рабочих</w:t>
      </w:r>
      <w:r w:rsidRPr="009B48BB">
        <w:rPr>
          <w:rFonts w:ascii="Times New Roman" w:hAnsi="Times New Roman"/>
          <w:sz w:val="28"/>
          <w:szCs w:val="28"/>
        </w:rPr>
        <w:t xml:space="preserve"> проводится в соответствии с ут</w:t>
      </w:r>
      <w:r>
        <w:rPr>
          <w:rFonts w:ascii="Times New Roman" w:hAnsi="Times New Roman"/>
          <w:sz w:val="28"/>
          <w:szCs w:val="28"/>
        </w:rPr>
        <w:t>вержденными директором  ГАПОУ БССК</w:t>
      </w:r>
      <w:r w:rsidRPr="009B48BB">
        <w:rPr>
          <w:rFonts w:ascii="Times New Roman" w:hAnsi="Times New Roman"/>
          <w:sz w:val="28"/>
          <w:szCs w:val="28"/>
        </w:rPr>
        <w:t xml:space="preserve"> учебными планами, действующими нормативными документами, регламентирующими учебный процесс, прием, переводы, отчисления и восстановление обучающихся, и может осуществляться </w:t>
      </w:r>
      <w:r>
        <w:rPr>
          <w:rFonts w:ascii="Times New Roman" w:hAnsi="Times New Roman"/>
          <w:sz w:val="28"/>
          <w:szCs w:val="28"/>
        </w:rPr>
        <w:t>по очной форме обучения.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9B48BB">
        <w:rPr>
          <w:rFonts w:ascii="Times New Roman" w:hAnsi="Times New Roman"/>
          <w:sz w:val="28"/>
          <w:szCs w:val="28"/>
        </w:rPr>
        <w:t>ополнительные профессиональные программы с применением элементов дистанционного обучения реализуются по следующим формам обучения: с отрывом от производства, без отрыва от производства, с частичным отрывом от производства.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4.3. Организация учебного процесса по дополнительному образованию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8BB">
        <w:rPr>
          <w:rFonts w:ascii="Times New Roman" w:hAnsi="Times New Roman"/>
          <w:sz w:val="28"/>
          <w:szCs w:val="28"/>
        </w:rPr>
        <w:t>применением элементов дистанционных образовательных технологий (дополнительное образование детей и взрослых, дополнительное профессиональное образование) производится в соответствии с действующими нормативно-правовыми актами в области дополнительного образования и локальными</w:t>
      </w:r>
      <w:r>
        <w:rPr>
          <w:rFonts w:ascii="Times New Roman" w:hAnsi="Times New Roman"/>
          <w:sz w:val="28"/>
          <w:szCs w:val="28"/>
        </w:rPr>
        <w:t xml:space="preserve"> нормативными актами ГАПОУ БССК</w:t>
      </w:r>
      <w:r w:rsidRPr="009B48BB">
        <w:rPr>
          <w:rFonts w:ascii="Times New Roman" w:hAnsi="Times New Roman"/>
          <w:sz w:val="28"/>
          <w:szCs w:val="28"/>
        </w:rPr>
        <w:t xml:space="preserve">. 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>4.4. При использовании элементов дистанционного обучения по дополнительным профессиональным программам и программам дополнительного образования детей и взрослых, по которым не установлены государственные образовательные стандарты, формирование образовательной программы осуществляется с использованием соответствующих требований к минимуму их содержания при наличии таковых.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4.5. Рабочие учебные планы основных профессиональных образовательных программ с использованием элементов дистанционного обучения разрабатываются и утверждаются на основе федеральных государственных образовательных стандартов.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4.6. Учебные, учебно-тематические планы и программы с использованием элементов дистанционного обучения утв</w:t>
      </w:r>
      <w:r>
        <w:rPr>
          <w:rFonts w:ascii="Times New Roman" w:hAnsi="Times New Roman"/>
          <w:sz w:val="28"/>
          <w:szCs w:val="28"/>
        </w:rPr>
        <w:t>ерждаются директором ГАПОУ БССК</w:t>
      </w:r>
      <w:r w:rsidRPr="009B48BB">
        <w:rPr>
          <w:rFonts w:ascii="Times New Roman" w:hAnsi="Times New Roman"/>
          <w:sz w:val="28"/>
          <w:szCs w:val="28"/>
        </w:rPr>
        <w:t>.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4.7. Учебный процесс с использованием элементов дистанционного обучения по отдельным дисциплинам учебного плана может быть организован только при наличии: 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>- соответствующих электронных учебно-методических комплексов;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- специальной информационной системы электронного документооборота и сервера технологической поддержки дистанционного обучения;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- электронных форм проверки знаний обучающихся; 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>- материально-технической базы, обеспечивающей реализацию элементов дистанционного обучения.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5. Структура и виды учебной деятельности с применением элементов дистанционного обучения 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>5.1. Основными видами учебной деятельности с применением элементов дистанционного обучения являются: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лекции, реализуе</w:t>
      </w:r>
      <w:r w:rsidRPr="009B48BB">
        <w:rPr>
          <w:rFonts w:ascii="Times New Roman" w:hAnsi="Times New Roman"/>
          <w:sz w:val="28"/>
          <w:szCs w:val="28"/>
        </w:rPr>
        <w:t>мые во всех технологических средах: работа в аудитории с электронными учебными курсами под руководством методистов-организаторов, в сетевом компьютерном классе в системе on-line (система общения преподавателя и обучающихся в режиме реального времени) и системе off-line (система общения, при которой преподаватель и обучающиеся обмениваются информацией с временным промежутком) в форме теле - и видеолекций и лекций-презентаций;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- практические, семинарские и лабораторные занятия во всех технологических средах: видеоконференции, собеседования в режиме chat (система общения, при которой участники, подключенные к Интернет, обсуждают заданную тему короткими текстовыми сообщениями в режиме реального времени), занятия в учебно-тренировочных классах, компьютерный лабораторный практикум, профессиональные тренинги с использованием телекоммуникационных технологий; 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>- учебная практика, реализация которой возможна посредством информационных технологий;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- индивидуальные и групповые консультации, реализуемые во всех технологических средах: электронная почта, chat-конференции, форумы, видеоконференции;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- самостоятельная работа обучающихся, включающая изучение основных и дополнительных учебно-методических материалов;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48BB">
        <w:rPr>
          <w:rFonts w:ascii="Times New Roman" w:hAnsi="Times New Roman"/>
          <w:sz w:val="28"/>
          <w:szCs w:val="28"/>
        </w:rPr>
        <w:t xml:space="preserve"> выполнение тестовых и иных заданий;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48BB">
        <w:rPr>
          <w:rFonts w:ascii="Times New Roman" w:hAnsi="Times New Roman"/>
          <w:sz w:val="28"/>
          <w:szCs w:val="28"/>
        </w:rPr>
        <w:t xml:space="preserve"> выполнение курсовых проектов, написание курсовых работ, тематических рефератов и эссе; 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48BB">
        <w:rPr>
          <w:rFonts w:ascii="Times New Roman" w:hAnsi="Times New Roman"/>
          <w:sz w:val="28"/>
          <w:szCs w:val="28"/>
        </w:rPr>
        <w:t>работу с интерактивными учебниками и учебно-методическими материалами, в том числе с сетевыми или автономными мультимедийными электронными учебниками, практикумами;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48BB">
        <w:rPr>
          <w:rFonts w:ascii="Times New Roman" w:hAnsi="Times New Roman"/>
          <w:sz w:val="28"/>
          <w:szCs w:val="28"/>
        </w:rPr>
        <w:t xml:space="preserve"> работу с базами данных удаленного доступа;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- текущие и рубежные контроли, промежуточные аттестации с применением дистанционного обучения. 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>5.2. При обучении с применением ДО применяются следующие информационные технологии: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кейсовые; пересылка изучаемых материалов по компьютерным сетям; дискуссии и семинары, проводимые через компьютерные сети; компьютерные электронные учебники или электронные учебники на лазерных дисках; диски с видеоизображением; виртуальные лабораторные практикумы; компьютерные системы контроля знаний с наборами тестов; трансляция учебных программ посредством теле- и радиовещания; голосовая почта; двусторонние видео-конференции; односторонние видеотрансляции с обратной связью по телефону, а также различные их сочетания.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5.3. При использовании элементов дис</w:t>
      </w:r>
      <w:r>
        <w:rPr>
          <w:rFonts w:ascii="Times New Roman" w:hAnsi="Times New Roman"/>
          <w:sz w:val="28"/>
          <w:szCs w:val="28"/>
        </w:rPr>
        <w:t>танционного обучения ГАПОУ БССК</w:t>
      </w:r>
      <w:r w:rsidRPr="009B48BB">
        <w:rPr>
          <w:rFonts w:ascii="Times New Roman" w:hAnsi="Times New Roman"/>
          <w:sz w:val="28"/>
          <w:szCs w:val="28"/>
        </w:rPr>
        <w:t xml:space="preserve"> обеспечивает доступ обучающихся, педагогических работников и учебно-вспомогательного персонала к комплекту документов (на бумажных или электронных носителях), включающих: 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- рабочий учебный план; 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- календарный график учебного процесса; 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>- рабочую программу учебной дисциплины (МДК, ПМ);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- учебник по предмету (дисциплине, учебному курсу); 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- практикум, задачник, методическое пособие; 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- тестовые материалы для контроля качества усвоения материала; - методические рекомендации для обучающегося по изучению учебной дисциплины и организации самоконтроля, текущего контроля. 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>5.4. При необходимости комплект документов может быть дополнен: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- справочными изданиями и словарями,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>- периодическими, отраслевыми и общественно-политическими изданиями,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- научной литературой, ссылками на базы данных, сайтов,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- справочными системами,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- электронными словарями и сетевыми ресурсами. 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5.5. Электронные версии учебно-методического комплекса (далее – УМК) для системы дистанционного обучения могут быть признаны в качестве учебно-методического труда. 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>5.5.1. Учебно-методическим трудом могут быть признаны как собственно электронный УМК, размещенный на серверах виртуальной о</w:t>
      </w:r>
      <w:r>
        <w:rPr>
          <w:rFonts w:ascii="Times New Roman" w:hAnsi="Times New Roman"/>
          <w:sz w:val="28"/>
          <w:szCs w:val="28"/>
        </w:rPr>
        <w:t>бразовательной среды ГАПОУ БССК</w:t>
      </w:r>
      <w:r w:rsidRPr="009B48BB">
        <w:rPr>
          <w:rFonts w:ascii="Times New Roman" w:hAnsi="Times New Roman"/>
          <w:sz w:val="28"/>
          <w:szCs w:val="28"/>
        </w:rPr>
        <w:t xml:space="preserve">, так и следующие его элементы: 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электронные учебники</w:t>
      </w:r>
      <w:r w:rsidRPr="009B48BB">
        <w:rPr>
          <w:rFonts w:ascii="Times New Roman" w:hAnsi="Times New Roman"/>
          <w:sz w:val="28"/>
          <w:szCs w:val="28"/>
        </w:rPr>
        <w:t>;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- электронные задачники, представляющие собой наборы задач с необходимыми учебно-методическими материалами; 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>- электронные словари, справочники и другие материалы;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- пакеты тестовых заданий и сценариев тестирования; 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- педагогические сценарии обучения и информационные блоки к тестам. 5.5.2. Расчет объема элемента курса дистанционного обучения Объем учебного электронного элемента курса ДО определяется числом машинописных страниц (м.п.с.), отпечатанных через 1.5 интервала, 12пт текста в формате редактора WORD. 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>5.6. Применение элементов дистанционного обучения предусматривает следующие способы передачи обучающимся учебных и методических материалов: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- получение обучающимис</w:t>
      </w:r>
      <w:r>
        <w:rPr>
          <w:rFonts w:ascii="Times New Roman" w:hAnsi="Times New Roman"/>
          <w:sz w:val="28"/>
          <w:szCs w:val="28"/>
        </w:rPr>
        <w:t>я лично в библиотеке ГАПОУ БССК</w:t>
      </w:r>
      <w:r w:rsidRPr="009B48BB">
        <w:rPr>
          <w:rFonts w:ascii="Times New Roman" w:hAnsi="Times New Roman"/>
          <w:sz w:val="28"/>
          <w:szCs w:val="28"/>
        </w:rPr>
        <w:t xml:space="preserve"> печатных изданий, электронных материалов на магнитных или оптических носителях согласно Правил пользования библиотекой;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- передача электронных материалов по компьютерной сети; 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- предоставление доступа к учебным и методическим ресурсам посредством сети Internet в следующих видах: а) открытой информации, если она доступна без авторизации и б) доступной информации, если она может быть получена при авторизации, которая известна адресату или контролируется методистами-организаторами. 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>5.7. Учебные и методические материалы на электронных носителях передаются в пользование обучающегося без права их тиражирования или передачи третьим лицам и организациям.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5.8. При применении элементов дистанционного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8BB">
        <w:rPr>
          <w:rFonts w:ascii="Times New Roman" w:hAnsi="Times New Roman"/>
          <w:sz w:val="28"/>
          <w:szCs w:val="28"/>
        </w:rPr>
        <w:t>обучающемуся предоставляется возможность обучения в удобное для него время, используя личные информационно-технические средства в любом месте их нахождения. 5.9. В системе дистанционного обучения могут поддерживаться следующие алгоритмы прохождения курса: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5.9.1. Последовательный. При использовании данного алгоритма материалы курса предоставляются пользователю последовательно – страница за страницей. При этом ранее пройденные материалы доступны для изучения в произвольном порядке. 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>5.9.2. Произвольный, при котором обучающийся может произвольно выбирать элементы курса для изучения. Т.е. все элементы курса доступны для изучения в любой момент времени.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5.9.3. С запрещённой навигацией. Обучающемуся для изучения доступен только текущий учебный элемент и функция перехода к следующему учебному элементу. Ранее пройденные учебные элементы для прохождения не доступны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5.10. Текущие и рубежные контроли, промежуточные аттестации (прием лабораторных работ, выполненных с помощью виртуальных лабораторных практикумов или с помощью другого программного обеспечения, проверка контрольных работ, прием экзаменов и зачетов, защита курсовых проектов и работ) производятся в соответствии с графиком учебного процесса. Также возможен дистанционный прием текущего и рубежного контроля, промежуточных аттестаций посредством компьютерных средств контроля знаний и средств телекоммуникации, а также в виде письменной работы, с обязательным условием прохождения аттестаций в присутствии методистов-организаторов. 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>5.11 Учет результатов образовательного процесса (текущий контроль, промежуточная и итоговая аттестация) и внутренний документооборот могут вестись традиционными методами, или с использованием электронных средств, обеспечивающих идентификацию личности в соответстви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B48BB">
        <w:rPr>
          <w:rFonts w:ascii="Times New Roman" w:hAnsi="Times New Roman"/>
          <w:sz w:val="28"/>
          <w:szCs w:val="28"/>
        </w:rPr>
        <w:t>с Федеральным законом «Об электронной цифровой подписи» № 1-ФЗ от 10.01.2002.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5.12. Сохранение сведений о результатах итоговой аттестации и личных документов обучающихся на бумажных носителях, а также резервное копирование всех материалов на электронные носители является обязательным.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5.13. Итоговая аттестация слушателей дополнительных профессиональных программ проводится очно, в порядке, установленном Положением об итоговой аттестации по дополнительным профессиональным программам.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6. Кадровое, материально-техническое обеспечение и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8BB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8BB">
        <w:rPr>
          <w:rFonts w:ascii="Times New Roman" w:hAnsi="Times New Roman"/>
          <w:sz w:val="28"/>
          <w:szCs w:val="28"/>
        </w:rPr>
        <w:t>дистанционным обучением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6.1. Преподавательский состав, осуществляющий дистанционное обучение, формируется из педагогических рабо</w:t>
      </w:r>
      <w:r>
        <w:rPr>
          <w:rFonts w:ascii="Times New Roman" w:hAnsi="Times New Roman"/>
          <w:sz w:val="28"/>
          <w:szCs w:val="28"/>
        </w:rPr>
        <w:t>тников и сотрудников ГАПОУ БССК</w:t>
      </w:r>
      <w:r w:rsidRPr="009B48BB">
        <w:rPr>
          <w:rFonts w:ascii="Times New Roman" w:hAnsi="Times New Roman"/>
          <w:sz w:val="28"/>
          <w:szCs w:val="28"/>
        </w:rPr>
        <w:t>, а при необходимости – с приглашением сотрудников сторонних предприятий и организацией с оплатой согласно договору о возмездном оказании образовательных услуг.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6.2. Все руководящие и педагогические работники, а также учебно</w:t>
      </w:r>
      <w:r>
        <w:rPr>
          <w:rFonts w:ascii="Times New Roman" w:hAnsi="Times New Roman"/>
          <w:sz w:val="28"/>
          <w:szCs w:val="28"/>
        </w:rPr>
        <w:t>-</w:t>
      </w:r>
      <w:r w:rsidRPr="009B48BB">
        <w:rPr>
          <w:rFonts w:ascii="Times New Roman" w:hAnsi="Times New Roman"/>
          <w:sz w:val="28"/>
          <w:szCs w:val="28"/>
        </w:rPr>
        <w:t xml:space="preserve">вспомогательный персонал, задействованные в организации, проведении и обеспечении учебного процесса с использованием элементов дистанционного обучения должны иметь соответствующую подготовку и регулярно повышать квалификацию в соответствии с федеральным законодательством об образовании. 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М</w:t>
      </w:r>
      <w:r w:rsidRPr="009B48BB">
        <w:rPr>
          <w:rFonts w:ascii="Times New Roman" w:hAnsi="Times New Roman"/>
          <w:sz w:val="28"/>
          <w:szCs w:val="28"/>
        </w:rPr>
        <w:t>етодические комиссии и стр</w:t>
      </w:r>
      <w:r>
        <w:rPr>
          <w:rFonts w:ascii="Times New Roman" w:hAnsi="Times New Roman"/>
          <w:sz w:val="28"/>
          <w:szCs w:val="28"/>
        </w:rPr>
        <w:t>уктурные подразделения ГАПОУ БССК</w:t>
      </w:r>
      <w:r w:rsidRPr="009B48BB">
        <w:rPr>
          <w:rFonts w:ascii="Times New Roman" w:hAnsi="Times New Roman"/>
          <w:sz w:val="28"/>
          <w:szCs w:val="28"/>
        </w:rPr>
        <w:t xml:space="preserve">, использующие элементы дистанционного обучения, должны иметь возможность использовать специально оборудованные помещения с достаточным количеством компьютерных рабочих (учебных) мест, обеспечивающими проведение учебного процесса по всем учебным дисциплинам в соответствии с федеральными государственными образовательными стандартами или иными нормативными документами, регламентирующими учебный процесс. Все помещения и рабочие места должны соответствовать требованиям действующего законодательства. 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>6.4. Координацию и общее руководство по внедрению элементов дистанционного обу</w:t>
      </w:r>
      <w:r>
        <w:rPr>
          <w:rFonts w:ascii="Times New Roman" w:hAnsi="Times New Roman"/>
          <w:sz w:val="28"/>
          <w:szCs w:val="28"/>
        </w:rPr>
        <w:t>чения осуществляет учебная часть ГАПОУ БССК</w:t>
      </w:r>
      <w:r w:rsidRPr="009B48BB">
        <w:rPr>
          <w:rFonts w:ascii="Times New Roman" w:hAnsi="Times New Roman"/>
          <w:sz w:val="28"/>
          <w:szCs w:val="28"/>
        </w:rPr>
        <w:t xml:space="preserve">. 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>6.5. Контроль за внедрением элементов дистанционного об</w:t>
      </w:r>
      <w:r>
        <w:rPr>
          <w:rFonts w:ascii="Times New Roman" w:hAnsi="Times New Roman"/>
          <w:sz w:val="28"/>
          <w:szCs w:val="28"/>
        </w:rPr>
        <w:t>учения возлагается на заместителя директора по учебно-производственной работе и методиста, который</w:t>
      </w:r>
      <w:r w:rsidRPr="009B48BB">
        <w:rPr>
          <w:rFonts w:ascii="Times New Roman" w:hAnsi="Times New Roman"/>
          <w:sz w:val="28"/>
          <w:szCs w:val="28"/>
        </w:rPr>
        <w:t xml:space="preserve"> осуществляет методическую поддержку по созданию и использованию электронных курсов дистанционного обучения, организует обучение преподавателей и персонала, реализующего дистанционные образовательные технологии.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6.6. Техническую поддержку по созданию и использованию электронных курсов дистанционного обучения, обучение преподавателей и персонала, реализующего элементы дистанцион</w:t>
      </w:r>
      <w:r>
        <w:rPr>
          <w:rFonts w:ascii="Times New Roman" w:hAnsi="Times New Roman"/>
          <w:sz w:val="28"/>
          <w:szCs w:val="28"/>
        </w:rPr>
        <w:t>ного обучения, осуществляет преподаватель информатики ГАПОУ БССК</w:t>
      </w:r>
      <w:r w:rsidRPr="009B48BB">
        <w:rPr>
          <w:rFonts w:ascii="Times New Roman" w:hAnsi="Times New Roman"/>
          <w:sz w:val="28"/>
          <w:szCs w:val="28"/>
        </w:rPr>
        <w:t xml:space="preserve">. 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>7. Участники образовательного процесса с применением элементов дистанционного обучения, их деятельность, права и обязанности Участниками образовательного процесса с применением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8BB">
        <w:rPr>
          <w:rFonts w:ascii="Times New Roman" w:hAnsi="Times New Roman"/>
          <w:sz w:val="28"/>
          <w:szCs w:val="28"/>
        </w:rPr>
        <w:t>элементов дистанционного обучения являются: обуча</w:t>
      </w:r>
      <w:r>
        <w:rPr>
          <w:rFonts w:ascii="Times New Roman" w:hAnsi="Times New Roman"/>
          <w:sz w:val="28"/>
          <w:szCs w:val="28"/>
        </w:rPr>
        <w:t xml:space="preserve">ющиеся, учебная часть, </w:t>
      </w:r>
      <w:r w:rsidRPr="009B48BB">
        <w:rPr>
          <w:rFonts w:ascii="Times New Roman" w:hAnsi="Times New Roman"/>
          <w:sz w:val="28"/>
          <w:szCs w:val="28"/>
        </w:rPr>
        <w:t xml:space="preserve">методические комиссии, </w:t>
      </w:r>
      <w:r>
        <w:rPr>
          <w:rFonts w:ascii="Times New Roman" w:hAnsi="Times New Roman"/>
          <w:sz w:val="28"/>
          <w:szCs w:val="28"/>
        </w:rPr>
        <w:t>компьютерные классы, библиотека ГАПОУ БССК</w:t>
      </w:r>
      <w:r w:rsidRPr="009B48BB">
        <w:rPr>
          <w:rFonts w:ascii="Times New Roman" w:hAnsi="Times New Roman"/>
          <w:sz w:val="28"/>
          <w:szCs w:val="28"/>
        </w:rPr>
        <w:t>. 7.1. В обязан</w:t>
      </w:r>
      <w:r>
        <w:rPr>
          <w:rFonts w:ascii="Times New Roman" w:hAnsi="Times New Roman"/>
          <w:sz w:val="28"/>
          <w:szCs w:val="28"/>
        </w:rPr>
        <w:t xml:space="preserve">ности учебной части и </w:t>
      </w:r>
      <w:r w:rsidRPr="009B48BB">
        <w:rPr>
          <w:rFonts w:ascii="Times New Roman" w:hAnsi="Times New Roman"/>
          <w:sz w:val="28"/>
          <w:szCs w:val="28"/>
        </w:rPr>
        <w:t xml:space="preserve"> методических комиссий входит: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- принятие решения о внедрении элементов дистанционного обу</w:t>
      </w:r>
      <w:r>
        <w:rPr>
          <w:rFonts w:ascii="Times New Roman" w:hAnsi="Times New Roman"/>
          <w:sz w:val="28"/>
          <w:szCs w:val="28"/>
        </w:rPr>
        <w:t xml:space="preserve">чения в учебный процесс </w:t>
      </w:r>
      <w:r w:rsidRPr="009B48BB">
        <w:rPr>
          <w:rFonts w:ascii="Times New Roman" w:hAnsi="Times New Roman"/>
          <w:sz w:val="28"/>
          <w:szCs w:val="28"/>
        </w:rPr>
        <w:t xml:space="preserve"> методической комиссии в зависимости от состояния материально-технической базы и степени готовности пре</w:t>
      </w:r>
      <w:r>
        <w:rPr>
          <w:rFonts w:ascii="Times New Roman" w:hAnsi="Times New Roman"/>
          <w:sz w:val="28"/>
          <w:szCs w:val="28"/>
        </w:rPr>
        <w:t xml:space="preserve">подавательского состава </w:t>
      </w:r>
      <w:r w:rsidRPr="009B48BB">
        <w:rPr>
          <w:rFonts w:ascii="Times New Roman" w:hAnsi="Times New Roman"/>
          <w:sz w:val="28"/>
          <w:szCs w:val="28"/>
        </w:rPr>
        <w:t xml:space="preserve"> методических комиссий к применению элементов дистанционного обучения;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- разработка и утверждение учебных планов и календарных графиков учебного процесса по программам подгот</w:t>
      </w:r>
      <w:r>
        <w:rPr>
          <w:rFonts w:ascii="Times New Roman" w:hAnsi="Times New Roman"/>
          <w:sz w:val="28"/>
          <w:szCs w:val="28"/>
        </w:rPr>
        <w:t>овки квалифицированных рабочих</w:t>
      </w:r>
      <w:r w:rsidRPr="009B48BB">
        <w:rPr>
          <w:rFonts w:ascii="Times New Roman" w:hAnsi="Times New Roman"/>
          <w:sz w:val="28"/>
          <w:szCs w:val="28"/>
        </w:rPr>
        <w:t xml:space="preserve"> с применением элементов дистанционного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8BB">
        <w:rPr>
          <w:rFonts w:ascii="Times New Roman" w:hAnsi="Times New Roman"/>
          <w:sz w:val="28"/>
          <w:szCs w:val="28"/>
        </w:rPr>
        <w:t xml:space="preserve">по специальностям, а также проведение расчета учебной нагрузки, планирование рабочего времени преподавательского состава, составление расписания занятий с использованием элементов дистанционного обучения. 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7.3. Права и обязанности обучающихся, осваивающих программу с использованием элементов дистанционного обучения, </w:t>
      </w:r>
      <w:r>
        <w:rPr>
          <w:rFonts w:ascii="Times New Roman" w:hAnsi="Times New Roman"/>
          <w:sz w:val="28"/>
          <w:szCs w:val="28"/>
        </w:rPr>
        <w:t>определяются Уставом ГАПОУ БССК</w:t>
      </w:r>
      <w:r w:rsidRPr="009B48BB">
        <w:rPr>
          <w:rFonts w:ascii="Times New Roman" w:hAnsi="Times New Roman"/>
          <w:sz w:val="28"/>
          <w:szCs w:val="28"/>
        </w:rPr>
        <w:t>, правилами внутреннего трудового распорядка в соответствии с той формой обучения, на которую они зачислены.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7.3.1. Обучающийся имеет право на получение образования с применением элементов дистанционного обучения, сформированное в соответствии с требованиями федеральных государственных образовательных стандартов и программ дополнительного профессионального образования и профессионального обучения.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7.3.2. При получении профессионального образования обучающийся имеет право на получение доступа к учебным и методическим ресурсам, как посредств</w:t>
      </w:r>
      <w:r>
        <w:rPr>
          <w:rFonts w:ascii="Times New Roman" w:hAnsi="Times New Roman"/>
          <w:sz w:val="28"/>
          <w:szCs w:val="28"/>
        </w:rPr>
        <w:t>ом компьютерной базы ГАПОУ БССК</w:t>
      </w:r>
      <w:r w:rsidRPr="009B48BB">
        <w:rPr>
          <w:rFonts w:ascii="Times New Roman" w:hAnsi="Times New Roman"/>
          <w:sz w:val="28"/>
          <w:szCs w:val="28"/>
        </w:rPr>
        <w:t>, так и посредством личных персональных технических средств.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7.3.4. Перед применением элементов дистанционного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8BB">
        <w:rPr>
          <w:rFonts w:ascii="Times New Roman" w:hAnsi="Times New Roman"/>
          <w:sz w:val="28"/>
          <w:szCs w:val="28"/>
        </w:rPr>
        <w:t xml:space="preserve">обучающийся получает первоначальные навыки работы в образовательной среде с применением дистанционных образовательных технологий. 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>7.3.5. При обучении с применением дистанционных образовательных технологий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8BB">
        <w:rPr>
          <w:rFonts w:ascii="Times New Roman" w:hAnsi="Times New Roman"/>
          <w:sz w:val="28"/>
          <w:szCs w:val="28"/>
        </w:rPr>
        <w:t>обучающийся может самостоятельно определять глубину проработки содержания изучаемого материала, а также определить необходимость изучения дополнительных методических пособий, разработок сверх предложенных преподавателем.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7.3.6. Обучающийся может использовать дополнительные формы самоконтроля результатов работы, предложенными преподавателем или выбранными самостоятельно. 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учебная часть  ГАПОУ БССК</w:t>
      </w:r>
      <w:r w:rsidRPr="009B48BB">
        <w:rPr>
          <w:rFonts w:ascii="Times New Roman" w:hAnsi="Times New Roman"/>
          <w:sz w:val="28"/>
          <w:szCs w:val="28"/>
        </w:rPr>
        <w:t>: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- ко</w:t>
      </w:r>
      <w:r>
        <w:rPr>
          <w:rFonts w:ascii="Times New Roman" w:hAnsi="Times New Roman"/>
          <w:sz w:val="28"/>
          <w:szCs w:val="28"/>
        </w:rPr>
        <w:t xml:space="preserve">ординирует деятельность </w:t>
      </w:r>
      <w:r w:rsidRPr="009B48BB">
        <w:rPr>
          <w:rFonts w:ascii="Times New Roman" w:hAnsi="Times New Roman"/>
          <w:sz w:val="28"/>
          <w:szCs w:val="28"/>
        </w:rPr>
        <w:t xml:space="preserve"> методических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8BB">
        <w:rPr>
          <w:rFonts w:ascii="Times New Roman" w:hAnsi="Times New Roman"/>
          <w:sz w:val="28"/>
          <w:szCs w:val="28"/>
        </w:rPr>
        <w:t xml:space="preserve"> по организации учебного процесса с применением элементов дистанционного обучения;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- осуществляет консультативную помощь при разработке преподав</w:t>
      </w:r>
      <w:r>
        <w:rPr>
          <w:rFonts w:ascii="Times New Roman" w:hAnsi="Times New Roman"/>
          <w:sz w:val="28"/>
          <w:szCs w:val="28"/>
        </w:rPr>
        <w:t xml:space="preserve">ателями </w:t>
      </w:r>
      <w:r w:rsidRPr="009B48BB">
        <w:rPr>
          <w:rFonts w:ascii="Times New Roman" w:hAnsi="Times New Roman"/>
          <w:sz w:val="28"/>
          <w:szCs w:val="28"/>
        </w:rPr>
        <w:t xml:space="preserve"> методических комиссий учебно-методических материалов, используемых в образовательном процессе с применением дистанционных образовательных технологий;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>- организует повышение квалификации педагогических работников и учебно-вспомогательного персонала для работы с применением элементов дистанционного обучения;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- разрабатывает технические требования к учебно-методическому и программному обеспечению, реализуемому в процессе дистанционного обучения, а также осуществляет мониторинг его фактического применения в учебном процессе; 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>- создает и ведет каталоги и базы данных по электронным комплектам учебно-методического и программно-компьютерного обеспечения;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- обеспечивает реализацию решений пе</w:t>
      </w:r>
      <w:r>
        <w:rPr>
          <w:rFonts w:ascii="Times New Roman" w:hAnsi="Times New Roman"/>
          <w:sz w:val="28"/>
          <w:szCs w:val="28"/>
        </w:rPr>
        <w:t>дагогического совета ГАПОУ БССК</w:t>
      </w:r>
      <w:r w:rsidRPr="009B48BB">
        <w:rPr>
          <w:rFonts w:ascii="Times New Roman" w:hAnsi="Times New Roman"/>
          <w:sz w:val="28"/>
          <w:szCs w:val="28"/>
        </w:rPr>
        <w:t>, приказов директора колледжа в области применения элементов дистанционного обучения;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разрабатывает </w:t>
      </w:r>
      <w:r w:rsidRPr="009B48BB">
        <w:rPr>
          <w:rFonts w:ascii="Times New Roman" w:hAnsi="Times New Roman"/>
          <w:sz w:val="28"/>
          <w:szCs w:val="28"/>
        </w:rPr>
        <w:t>требования по составлению учебных планов и расчету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8BB">
        <w:rPr>
          <w:rFonts w:ascii="Times New Roman" w:hAnsi="Times New Roman"/>
          <w:sz w:val="28"/>
          <w:szCs w:val="28"/>
        </w:rPr>
        <w:t>штатов для образовательного процесса с применением дистанционных образовательных технологий (перечень видов учебных занятий, проводимых под контролем преподавателя, их объем для различных форм обучения, соответствующий федеральному государственному образовательному стандарту), а также предложения по оплате труда преподавательского состава;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- организует учебно-методическую помощь обучающимся по использованию информационных и телекоммуникационных технологий. 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Библиотека ГАПОУ БССК</w:t>
      </w:r>
      <w:r w:rsidRPr="009B48BB">
        <w:rPr>
          <w:rFonts w:ascii="Times New Roman" w:hAnsi="Times New Roman"/>
          <w:sz w:val="28"/>
          <w:szCs w:val="28"/>
        </w:rPr>
        <w:t>: - предоставляет обучающимся с применением элементов дистанционного обучения полную информацию о составе библиотечного фонда через систему каталогов, картотек, электронных баз данных, автоматизированных систем сервисов и других форм библиотечного информирования;</w:t>
      </w:r>
    </w:p>
    <w:p w:rsidR="00325C53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- формирует библиотечно-информационные ресурсы в электронной среде;</w:t>
      </w:r>
    </w:p>
    <w:p w:rsidR="00325C53" w:rsidRPr="009B48BB" w:rsidRDefault="00325C53" w:rsidP="005558EB">
      <w:pPr>
        <w:rPr>
          <w:rFonts w:ascii="Times New Roman" w:hAnsi="Times New Roman"/>
          <w:sz w:val="28"/>
          <w:szCs w:val="28"/>
        </w:rPr>
      </w:pPr>
      <w:r w:rsidRPr="009B48BB">
        <w:rPr>
          <w:rFonts w:ascii="Times New Roman" w:hAnsi="Times New Roman"/>
          <w:sz w:val="28"/>
          <w:szCs w:val="28"/>
        </w:rPr>
        <w:t xml:space="preserve"> - средствами библиотечно-библиографического информирования оповещает обучающихся об использовании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8BB">
        <w:rPr>
          <w:rFonts w:ascii="Times New Roman" w:hAnsi="Times New Roman"/>
          <w:sz w:val="28"/>
          <w:szCs w:val="28"/>
        </w:rPr>
        <w:t>образовательных ресурсов; - оказывает консультационную помощь обучающимся в поиске и выборе информационно-образовательных ресурсов.</w:t>
      </w:r>
    </w:p>
    <w:sectPr w:rsidR="00325C53" w:rsidRPr="009B48BB" w:rsidSect="001B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138"/>
    <w:rsid w:val="001B15EF"/>
    <w:rsid w:val="001C3177"/>
    <w:rsid w:val="002C2B5F"/>
    <w:rsid w:val="00324ADB"/>
    <w:rsid w:val="00325C53"/>
    <w:rsid w:val="003B444D"/>
    <w:rsid w:val="004215E4"/>
    <w:rsid w:val="004B6B03"/>
    <w:rsid w:val="005558EB"/>
    <w:rsid w:val="008259B2"/>
    <w:rsid w:val="00832086"/>
    <w:rsid w:val="008407C4"/>
    <w:rsid w:val="00841646"/>
    <w:rsid w:val="008D4316"/>
    <w:rsid w:val="009A183F"/>
    <w:rsid w:val="009B48BB"/>
    <w:rsid w:val="00AB70BB"/>
    <w:rsid w:val="00B13138"/>
    <w:rsid w:val="00BB7A8B"/>
    <w:rsid w:val="00D35818"/>
    <w:rsid w:val="00E133D2"/>
    <w:rsid w:val="00EC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58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C2B5F"/>
    <w:pPr>
      <w:ind w:left="720"/>
      <w:contextualSpacing/>
    </w:pPr>
  </w:style>
  <w:style w:type="character" w:customStyle="1" w:styleId="57">
    <w:name w:val="Основной текст (57)_"/>
    <w:basedOn w:val="DefaultParagraphFont"/>
    <w:link w:val="570"/>
    <w:uiPriority w:val="99"/>
    <w:locked/>
    <w:rsid w:val="008D4316"/>
    <w:rPr>
      <w:rFonts w:cs="Times New Roman"/>
      <w:b/>
      <w:bCs/>
      <w:spacing w:val="140"/>
      <w:sz w:val="43"/>
      <w:szCs w:val="43"/>
      <w:shd w:val="clear" w:color="auto" w:fill="FFFFFF"/>
    </w:rPr>
  </w:style>
  <w:style w:type="paragraph" w:customStyle="1" w:styleId="570">
    <w:name w:val="Основной текст (57)"/>
    <w:basedOn w:val="Normal"/>
    <w:link w:val="57"/>
    <w:uiPriority w:val="99"/>
    <w:rsid w:val="008D4316"/>
    <w:pPr>
      <w:widowControl w:val="0"/>
      <w:shd w:val="clear" w:color="auto" w:fill="FFFFFF"/>
      <w:spacing w:after="0" w:line="509" w:lineRule="exact"/>
      <w:jc w:val="center"/>
    </w:pPr>
    <w:rPr>
      <w:b/>
      <w:bCs/>
      <w:spacing w:val="140"/>
      <w:sz w:val="43"/>
      <w:szCs w:val="43"/>
    </w:rPr>
  </w:style>
  <w:style w:type="paragraph" w:styleId="BalloonText">
    <w:name w:val="Balloon Text"/>
    <w:basedOn w:val="Normal"/>
    <w:link w:val="BalloonTextChar"/>
    <w:uiPriority w:val="99"/>
    <w:semiHidden/>
    <w:rsid w:val="008D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4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11</Pages>
  <Words>3002</Words>
  <Characters>17113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2020-03-26T05:54:00Z</cp:lastPrinted>
  <dcterms:created xsi:type="dcterms:W3CDTF">2020-03-23T06:42:00Z</dcterms:created>
  <dcterms:modified xsi:type="dcterms:W3CDTF">2020-04-07T10:27:00Z</dcterms:modified>
</cp:coreProperties>
</file>